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FC" w:rsidRDefault="00D74AFC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ПРОЄКТ</w:t>
      </w:r>
    </w:p>
    <w:p w:rsidR="00D74AFC" w:rsidRDefault="00D74AFC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</w:p>
    <w:p w:rsidR="00D87060" w:rsidRPr="003E6957" w:rsidRDefault="00D87060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  <w:r w:rsidRPr="003E6957">
        <w:rPr>
          <w:b/>
          <w:bCs/>
          <w:i/>
          <w:iCs/>
          <w:sz w:val="24"/>
          <w:szCs w:val="24"/>
          <w:lang w:val="uk-UA"/>
        </w:rPr>
        <w:t xml:space="preserve">Додаток </w:t>
      </w:r>
    </w:p>
    <w:p w:rsidR="00D87060" w:rsidRPr="003E6957" w:rsidRDefault="00D87060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D87060" w:rsidRPr="003E6957" w:rsidRDefault="00AC47D1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3E6957">
        <w:rPr>
          <w:sz w:val="28"/>
          <w:szCs w:val="28"/>
          <w:lang w:val="uk-UA"/>
        </w:rPr>
        <w:t xml:space="preserve">Звіт </w:t>
      </w:r>
      <w:r w:rsidR="00D87060" w:rsidRPr="003E6957">
        <w:rPr>
          <w:sz w:val="28"/>
          <w:szCs w:val="28"/>
          <w:lang w:val="uk-UA"/>
        </w:rPr>
        <w:t xml:space="preserve">про виконання </w:t>
      </w:r>
      <w:r w:rsidR="00154D2F" w:rsidRPr="003E6957">
        <w:rPr>
          <w:sz w:val="28"/>
          <w:szCs w:val="28"/>
          <w:lang w:val="uk-UA"/>
        </w:rPr>
        <w:t xml:space="preserve">регіональної </w:t>
      </w:r>
      <w:r w:rsidR="00D87060" w:rsidRPr="003E6957">
        <w:rPr>
          <w:sz w:val="28"/>
          <w:szCs w:val="28"/>
          <w:lang w:val="uk-UA"/>
        </w:rPr>
        <w:t xml:space="preserve">програми за </w:t>
      </w:r>
      <w:r w:rsidR="00A73998" w:rsidRPr="003E6957">
        <w:rPr>
          <w:sz w:val="28"/>
          <w:szCs w:val="28"/>
          <w:lang w:val="uk-UA"/>
        </w:rPr>
        <w:t>201</w:t>
      </w:r>
      <w:r w:rsidR="005732A3" w:rsidRPr="003E6957">
        <w:rPr>
          <w:sz w:val="28"/>
          <w:szCs w:val="28"/>
          <w:lang w:val="uk-UA"/>
        </w:rPr>
        <w:t>9</w:t>
      </w:r>
      <w:r w:rsidR="00D87060" w:rsidRPr="003E6957">
        <w:rPr>
          <w:sz w:val="28"/>
          <w:szCs w:val="28"/>
          <w:lang w:val="uk-UA"/>
        </w:rPr>
        <w:t xml:space="preserve"> рік</w:t>
      </w:r>
    </w:p>
    <w:p w:rsidR="008E2ECB" w:rsidRPr="003E6957" w:rsidRDefault="008E2ECB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5" w:type="dxa"/>
        <w:tblInd w:w="-34" w:type="dxa"/>
        <w:tblLook w:val="01E0"/>
      </w:tblPr>
      <w:tblGrid>
        <w:gridCol w:w="720"/>
        <w:gridCol w:w="1265"/>
        <w:gridCol w:w="175"/>
        <w:gridCol w:w="13150"/>
        <w:gridCol w:w="175"/>
      </w:tblGrid>
      <w:tr w:rsidR="00C7723E" w:rsidRPr="003E6957" w:rsidTr="008E2ECB">
        <w:trPr>
          <w:gridAfter w:val="1"/>
          <w:wAfter w:w="175" w:type="dxa"/>
        </w:trPr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E695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3E6957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2300000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3E6957" w:rsidRDefault="00346F18" w:rsidP="008E2ECB">
            <w:pPr>
              <w:ind w:right="-283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</w:t>
            </w:r>
            <w:r w:rsidR="008E2ECB" w:rsidRPr="003E6957">
              <w:rPr>
                <w:b/>
                <w:sz w:val="24"/>
                <w:szCs w:val="24"/>
                <w:lang w:val="uk-UA"/>
              </w:rPr>
              <w:t>а</w:t>
            </w:r>
            <w:r w:rsidRPr="003E6957">
              <w:rPr>
                <w:b/>
                <w:sz w:val="24"/>
                <w:szCs w:val="24"/>
                <w:lang w:val="uk-UA"/>
              </w:rPr>
              <w:t>дміністрації</w:t>
            </w:r>
          </w:p>
        </w:tc>
      </w:tr>
      <w:tr w:rsidR="00C7723E" w:rsidRPr="00D74AFC" w:rsidTr="008E2ECB"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К</w:t>
            </w:r>
            <w:r w:rsidR="00952DBD" w:rsidRPr="003E6957">
              <w:rPr>
                <w:sz w:val="24"/>
                <w:szCs w:val="24"/>
                <w:lang w:val="uk-UA"/>
              </w:rPr>
              <w:t>ТП</w:t>
            </w:r>
            <w:r w:rsidRPr="003E6957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8E2ECB">
            <w:pPr>
              <w:tabs>
                <w:tab w:val="left" w:pos="13042"/>
              </w:tabs>
              <w:ind w:left="-141"/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3E6957" w:rsidTr="008E2ECB"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E695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3E6957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2310000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3E6957" w:rsidRDefault="00346F18" w:rsidP="008E2ECB">
            <w:pPr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C7723E" w:rsidRPr="003E6957" w:rsidTr="008E2ECB"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К</w:t>
            </w:r>
            <w:r w:rsidR="00952DBD" w:rsidRPr="003E6957">
              <w:rPr>
                <w:sz w:val="24"/>
                <w:szCs w:val="24"/>
                <w:lang w:val="uk-UA"/>
              </w:rPr>
              <w:t>ТП</w:t>
            </w:r>
            <w:r w:rsidRPr="003E6957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4205C4">
            <w:pPr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D74AFC" w:rsidTr="008E2ECB"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E695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3E6957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2310180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F18" w:rsidRPr="003E6957" w:rsidRDefault="00346F18" w:rsidP="00346F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 </w:t>
            </w:r>
          </w:p>
          <w:p w:rsidR="00C7723E" w:rsidRPr="003E6957" w:rsidRDefault="00346F18" w:rsidP="00346F18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i/>
                <w:sz w:val="24"/>
                <w:szCs w:val="24"/>
                <w:lang w:val="uk-UA"/>
              </w:rPr>
              <w:t xml:space="preserve">(рішення XI сесії </w:t>
            </w:r>
            <w:proofErr w:type="spellStart"/>
            <w:r w:rsidRPr="003E6957">
              <w:rPr>
                <w:i/>
                <w:sz w:val="24"/>
                <w:szCs w:val="24"/>
                <w:lang w:val="uk-UA"/>
              </w:rPr>
              <w:t>Чернігіської</w:t>
            </w:r>
            <w:proofErr w:type="spellEnd"/>
            <w:r w:rsidRPr="003E6957">
              <w:rPr>
                <w:i/>
                <w:sz w:val="24"/>
                <w:szCs w:val="24"/>
                <w:lang w:val="uk-UA"/>
              </w:rPr>
              <w:t xml:space="preserve"> обласної ради  VII скликання від 07.12.2017 №16-11/VII)</w:t>
            </w:r>
          </w:p>
        </w:tc>
      </w:tr>
      <w:tr w:rsidR="00C7723E" w:rsidRPr="00D74AFC" w:rsidTr="008E2ECB">
        <w:tc>
          <w:tcPr>
            <w:tcW w:w="720" w:type="dxa"/>
          </w:tcPr>
          <w:p w:rsidR="00C7723E" w:rsidRPr="003E6957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К</w:t>
            </w:r>
            <w:r w:rsidR="00952DBD" w:rsidRPr="003E6957">
              <w:rPr>
                <w:sz w:val="24"/>
                <w:szCs w:val="24"/>
                <w:lang w:val="uk-UA"/>
              </w:rPr>
              <w:t>ТП</w:t>
            </w:r>
            <w:r w:rsidRPr="003E6957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E6957" w:rsidRDefault="00C7723E" w:rsidP="004205C4">
            <w:pPr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3E6957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346F18" w:rsidRPr="003E6957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E6957">
        <w:rPr>
          <w:sz w:val="28"/>
          <w:szCs w:val="28"/>
          <w:lang w:val="uk-UA"/>
        </w:rPr>
        <w:t xml:space="preserve">4. </w:t>
      </w:r>
      <w:r w:rsidRPr="003E6957">
        <w:rPr>
          <w:sz w:val="24"/>
          <w:szCs w:val="24"/>
          <w:lang w:val="uk-UA"/>
        </w:rPr>
        <w:t>Напрями діяльності та заходи регіональної цільової програми __</w:t>
      </w:r>
      <w:r w:rsidR="00346F18" w:rsidRPr="003E6957">
        <w:rPr>
          <w:i/>
          <w:sz w:val="24"/>
          <w:szCs w:val="24"/>
          <w:u w:val="single"/>
          <w:lang w:val="uk-UA"/>
        </w:rPr>
        <w:t xml:space="preserve">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</w:r>
      <w:r w:rsidR="00346F18" w:rsidRPr="003E6957">
        <w:rPr>
          <w:sz w:val="24"/>
          <w:szCs w:val="24"/>
          <w:lang w:val="uk-UA"/>
        </w:rPr>
        <w:t xml:space="preserve"> </w:t>
      </w:r>
    </w:p>
    <w:p w:rsidR="00D87060" w:rsidRPr="003E6957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E6957">
        <w:rPr>
          <w:sz w:val="24"/>
          <w:szCs w:val="24"/>
          <w:lang w:val="uk-UA"/>
        </w:rPr>
        <w:t>(назва програми)</w:t>
      </w: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tbl>
      <w:tblPr>
        <w:tblW w:w="15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3156"/>
        <w:gridCol w:w="1843"/>
        <w:gridCol w:w="567"/>
        <w:gridCol w:w="568"/>
        <w:gridCol w:w="851"/>
        <w:gridCol w:w="141"/>
        <w:gridCol w:w="1041"/>
        <w:gridCol w:w="6"/>
        <w:gridCol w:w="653"/>
        <w:gridCol w:w="648"/>
        <w:gridCol w:w="435"/>
        <w:gridCol w:w="80"/>
        <w:gridCol w:w="524"/>
        <w:gridCol w:w="915"/>
        <w:gridCol w:w="929"/>
        <w:gridCol w:w="708"/>
        <w:gridCol w:w="567"/>
        <w:gridCol w:w="1184"/>
      </w:tblGrid>
      <w:tr w:rsidR="00384CF2" w:rsidRPr="00D74AFC" w:rsidTr="009C1465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754F5A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84CF2" w:rsidRPr="003E6957" w:rsidTr="009C1465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E6957" w:rsidTr="009C1465">
        <w:trPr>
          <w:cantSplit/>
          <w:trHeight w:val="255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950F7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E6957">
              <w:rPr>
                <w:color w:val="000000" w:themeColor="text1"/>
                <w:sz w:val="24"/>
                <w:szCs w:val="24"/>
                <w:lang w:val="uk-UA"/>
              </w:rPr>
              <w:br/>
              <w:t>(в т.ч.  ОТГ)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E6957">
              <w:rPr>
                <w:color w:val="000000" w:themeColor="text1"/>
                <w:sz w:val="24"/>
                <w:szCs w:val="24"/>
                <w:lang w:val="uk-UA"/>
              </w:rPr>
              <w:br/>
              <w:t>(в т.ч. ОТГ)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E6957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E6957" w:rsidTr="009C1465"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5732A3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етап виконання - 201</w:t>
            </w:r>
            <w:r w:rsidR="005732A3" w:rsidRPr="003E6957">
              <w:rPr>
                <w:sz w:val="24"/>
                <w:szCs w:val="24"/>
                <w:lang w:val="uk-UA"/>
              </w:rPr>
              <w:t>9</w:t>
            </w:r>
          </w:p>
        </w:tc>
      </w:tr>
      <w:tr w:rsidR="00384CF2" w:rsidRPr="003E6957" w:rsidTr="009C1465">
        <w:trPr>
          <w:cantSplit/>
          <w:trHeight w:val="22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10D05" w:rsidP="00754F5A">
            <w:pPr>
              <w:jc w:val="both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10D05" w:rsidP="00DB59F9">
            <w:pPr>
              <w:autoSpaceDE/>
              <w:autoSpaceDN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Організація, проведення та інформаційний супровід обласних заходів з нагоди відзначення державних та професійних свят, ювілейних дат, заходів зі збереження національної пам’яті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50374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</w:t>
            </w:r>
            <w:r w:rsidR="00503746" w:rsidRPr="003E6957">
              <w:rPr>
                <w:color w:val="000000" w:themeColor="text1"/>
                <w:sz w:val="24"/>
                <w:szCs w:val="24"/>
                <w:lang w:val="uk-UA"/>
              </w:rPr>
              <w:t>бласної державної адміністрації</w:t>
            </w: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F76" w:rsidRPr="003E6957" w:rsidRDefault="009C1465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 w:rsidRPr="003E6957">
              <w:rPr>
                <w:snapToGrid w:val="0"/>
                <w:color w:val="000000" w:themeColor="text1"/>
                <w:lang w:val="uk-UA"/>
              </w:rPr>
              <w:t>1161,2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4779" w:rsidRPr="003E6957" w:rsidRDefault="009C1465" w:rsidP="00B53335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 w:rsidRPr="003E6957">
              <w:rPr>
                <w:snapToGrid w:val="0"/>
                <w:color w:val="000000" w:themeColor="text1"/>
                <w:lang w:val="uk-UA"/>
              </w:rPr>
              <w:t>1161,</w:t>
            </w:r>
            <w:r w:rsidR="00B53335" w:rsidRPr="003E6957">
              <w:rPr>
                <w:snapToGrid w:val="0"/>
                <w:color w:val="000000" w:themeColor="text1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9C1465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 w:rsidRPr="003E6957">
              <w:rPr>
                <w:snapToGrid w:val="0"/>
                <w:color w:val="000000" w:themeColor="text1"/>
                <w:lang w:val="uk-UA"/>
              </w:rPr>
              <w:t>924,9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E4" w:rsidRPr="003E6957" w:rsidRDefault="009C1465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 w:rsidRPr="003E6957">
              <w:rPr>
                <w:snapToGrid w:val="0"/>
                <w:color w:val="000000" w:themeColor="text1"/>
                <w:lang w:val="uk-UA"/>
              </w:rPr>
              <w:t>924,9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E6957" w:rsidRDefault="00384CF2" w:rsidP="0050374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3E6957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4CF2" w:rsidP="00952DBD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5E" w:rsidRPr="003E6957" w:rsidRDefault="007D225E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*</w:t>
            </w:r>
          </w:p>
          <w:p w:rsidR="00384CF2" w:rsidRPr="003E6957" w:rsidRDefault="00950F76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3E6957">
              <w:rPr>
                <w:color w:val="000000" w:themeColor="text1"/>
                <w:sz w:val="24"/>
                <w:szCs w:val="24"/>
                <w:lang w:val="uk-UA"/>
              </w:rPr>
              <w:t>додається</w:t>
            </w:r>
          </w:p>
        </w:tc>
      </w:tr>
      <w:tr w:rsidR="00B53335" w:rsidRPr="003E6957" w:rsidTr="009C1465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встановлених актами Президента України, Кабінету Міністрів України, Верховної Ради України, розпорядженнями голови облдержадміністрації, голови обласної ради, рішеннями сесій обласної ради, рішеннями рад тер. громад області.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</w:pPr>
            <w:r w:rsidRPr="003E6957">
              <w:rPr>
                <w:sz w:val="18"/>
                <w:szCs w:val="18"/>
                <w:lang w:val="uk-UA"/>
              </w:rPr>
              <w:t>-</w:t>
            </w:r>
          </w:p>
        </w:tc>
      </w:tr>
      <w:tr w:rsidR="00B53335" w:rsidRPr="003E6957" w:rsidTr="009C1465">
        <w:trPr>
          <w:cantSplit/>
          <w:trHeight w:val="24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Нагородження громадян, колективів, підприємств та організацій, інститутів громадянського суспільства, територіальних громад відзнаками ОДА та ОР, іншими відзнаками, у тому числі, ініційованими громадськістю.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884,9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386EE4" w:rsidP="00B53335">
            <w:pPr>
              <w:ind w:left="113" w:right="113"/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884,9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721,1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lang w:val="uk-UA"/>
              </w:rPr>
            </w:pPr>
            <w:r w:rsidRPr="003E6957">
              <w:rPr>
                <w:lang w:val="uk-UA"/>
              </w:rPr>
              <w:t>721,1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3335" w:rsidRPr="003E6957" w:rsidTr="009C1465">
        <w:trPr>
          <w:cantSplit/>
          <w:trHeight w:val="5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35" w:rsidRPr="003E6957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керівництва держави, представників Уряду, центральних органів виконавчої влади.</w:t>
            </w:r>
          </w:p>
          <w:p w:rsidR="00B53335" w:rsidRPr="003E6957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Проведення заходів з презентації соціально-економічного, науково-технічного, суспільно-політичного потенціалу області на місцевому, загальнонаціональному рівні та закордоном. Організація, проведення та інформаційний супровід заходів, спрямованих на прийом в області офіційних представників іноземних держав, міждержавних організацій, у тому числі, із врученням цінних подарунків, сувенірів, грошових винагород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 w:rsidRPr="003E6957">
              <w:rPr>
                <w:color w:val="000000" w:themeColor="text1"/>
                <w:lang w:val="uk-UA"/>
              </w:rPr>
              <w:t>30,4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 w:rsidRPr="003E6957">
              <w:rPr>
                <w:color w:val="000000" w:themeColor="text1"/>
                <w:lang w:val="uk-UA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 w:rsidRPr="003E6957">
              <w:rPr>
                <w:color w:val="000000" w:themeColor="text1"/>
                <w:lang w:val="uk-UA"/>
              </w:rPr>
              <w:t>30,4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  <w:r w:rsidRPr="003E6957">
              <w:rPr>
                <w:color w:val="000000" w:themeColor="text1"/>
                <w:lang w:val="uk-UA"/>
              </w:rPr>
              <w:t>30,4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3335" w:rsidRPr="003E6957" w:rsidTr="00C95F54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ind w:right="-108"/>
              <w:rPr>
                <w:b/>
                <w:bCs/>
                <w:sz w:val="22"/>
                <w:szCs w:val="22"/>
                <w:lang w:val="uk-UA" w:eastAsia="uk-UA"/>
              </w:rPr>
            </w:pPr>
            <w:r w:rsidRPr="003E6957">
              <w:rPr>
                <w:b/>
                <w:bCs/>
                <w:sz w:val="22"/>
                <w:szCs w:val="22"/>
                <w:lang w:val="uk-UA" w:eastAsia="uk-UA"/>
              </w:rPr>
              <w:t>УСЬОГО по Програмі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b/>
                <w:lang w:val="uk-UA"/>
              </w:rPr>
            </w:pPr>
            <w:r w:rsidRPr="003E6957">
              <w:rPr>
                <w:b/>
                <w:lang w:val="uk-UA"/>
              </w:rPr>
              <w:t>2076,5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386EE4" w:rsidP="00B53335">
            <w:pPr>
              <w:ind w:left="113" w:right="113"/>
              <w:jc w:val="center"/>
              <w:rPr>
                <w:b/>
                <w:lang w:val="uk-UA"/>
              </w:rPr>
            </w:pPr>
            <w:r w:rsidRPr="003E6957">
              <w:rPr>
                <w:b/>
                <w:lang w:val="uk-UA"/>
              </w:rPr>
              <w:t>2076,5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b/>
                <w:lang w:val="uk-UA"/>
              </w:rPr>
            </w:pPr>
            <w:r w:rsidRPr="003E6957">
              <w:rPr>
                <w:b/>
                <w:lang w:val="uk-UA"/>
              </w:rPr>
              <w:t>1676,4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E6957" w:rsidRDefault="00B53335" w:rsidP="00B53335">
            <w:pPr>
              <w:ind w:left="113" w:right="113"/>
              <w:jc w:val="center"/>
              <w:rPr>
                <w:b/>
                <w:lang w:val="uk-UA"/>
              </w:rPr>
            </w:pPr>
            <w:r w:rsidRPr="003E6957">
              <w:rPr>
                <w:b/>
                <w:lang w:val="uk-UA"/>
              </w:rPr>
              <w:t>1676,4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3E6957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950F76" w:rsidRPr="003E6957" w:rsidRDefault="00950F7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E6957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D87060" w:rsidRPr="003E6957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E6957">
        <w:rPr>
          <w:sz w:val="24"/>
          <w:szCs w:val="24"/>
          <w:lang w:val="uk-UA"/>
        </w:rPr>
        <w:lastRenderedPageBreak/>
        <w:t>5. Аналіз виконання за видатками в цілому за програмою:</w:t>
      </w:r>
    </w:p>
    <w:p w:rsidR="00D87060" w:rsidRPr="003E6957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3E6957">
        <w:rPr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649"/>
        <w:gridCol w:w="1688"/>
        <w:gridCol w:w="1592"/>
        <w:gridCol w:w="1649"/>
        <w:gridCol w:w="1689"/>
        <w:gridCol w:w="1592"/>
        <w:gridCol w:w="1649"/>
        <w:gridCol w:w="1689"/>
      </w:tblGrid>
      <w:tr w:rsidR="00D87060" w:rsidRPr="003E6957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E6957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E6957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384CF2" w:rsidRPr="003E6957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2076,5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2076,5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1676,4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1676,4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386EE4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-</w:t>
            </w:r>
            <w:r w:rsidR="00B53335" w:rsidRPr="003E6957">
              <w:rPr>
                <w:sz w:val="24"/>
                <w:szCs w:val="24"/>
                <w:lang w:val="uk-UA"/>
              </w:rPr>
              <w:t>400,1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76" w:rsidRPr="003E6957" w:rsidRDefault="00386EE4" w:rsidP="00950F76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-</w:t>
            </w:r>
            <w:bookmarkStart w:id="0" w:name="_GoBack"/>
            <w:bookmarkEnd w:id="0"/>
            <w:r w:rsidR="00B53335" w:rsidRPr="003E6957">
              <w:rPr>
                <w:sz w:val="24"/>
                <w:szCs w:val="24"/>
                <w:lang w:val="uk-UA"/>
              </w:rPr>
              <w:t>400,1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E6957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4205C4" w:rsidRPr="003E6957" w:rsidRDefault="004205C4" w:rsidP="00310D05">
      <w:pPr>
        <w:shd w:val="clear" w:color="auto" w:fill="FFFFFF"/>
        <w:rPr>
          <w:sz w:val="24"/>
          <w:szCs w:val="24"/>
          <w:lang w:val="uk-UA"/>
        </w:rPr>
      </w:pPr>
    </w:p>
    <w:p w:rsidR="007D225E" w:rsidRPr="003E6957" w:rsidRDefault="007D225E" w:rsidP="007D225E">
      <w:pPr>
        <w:pStyle w:val="ad"/>
        <w:shd w:val="clear" w:color="auto" w:fill="FFFFFF"/>
        <w:rPr>
          <w:b/>
          <w:sz w:val="24"/>
          <w:szCs w:val="24"/>
          <w:lang w:val="uk-UA"/>
        </w:rPr>
      </w:pPr>
      <w:r w:rsidRPr="003E6957">
        <w:rPr>
          <w:b/>
          <w:sz w:val="24"/>
          <w:szCs w:val="24"/>
          <w:lang w:val="uk-UA"/>
        </w:rPr>
        <w:t>*Стан виконання заходів (результативні показники виконання програми)</w:t>
      </w:r>
    </w:p>
    <w:p w:rsidR="007D225E" w:rsidRPr="003E6957" w:rsidRDefault="007D225E" w:rsidP="00310D05">
      <w:pPr>
        <w:shd w:val="clear" w:color="auto" w:fill="FFFFFF"/>
        <w:rPr>
          <w:sz w:val="24"/>
          <w:szCs w:val="24"/>
          <w:lang w:val="uk-UA"/>
        </w:rPr>
      </w:pPr>
    </w:p>
    <w:tbl>
      <w:tblPr>
        <w:tblW w:w="15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8"/>
        <w:gridCol w:w="1843"/>
        <w:gridCol w:w="1699"/>
        <w:gridCol w:w="1703"/>
        <w:gridCol w:w="1703"/>
      </w:tblGrid>
      <w:tr w:rsidR="00DA5F87" w:rsidRPr="003E6957" w:rsidTr="00DA5F87">
        <w:tc>
          <w:tcPr>
            <w:tcW w:w="8188" w:type="dxa"/>
            <w:vMerge w:val="restart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Назва показнику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Згідно Паспорту Програми</w:t>
            </w:r>
          </w:p>
        </w:tc>
        <w:tc>
          <w:tcPr>
            <w:tcW w:w="1699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3E6957" w:rsidRDefault="00DA5F87" w:rsidP="00B5333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Затверджено кошторисом на 201</w:t>
            </w:r>
            <w:r w:rsidR="00B53335" w:rsidRPr="003E6957">
              <w:rPr>
                <w:b/>
                <w:sz w:val="24"/>
                <w:szCs w:val="24"/>
                <w:lang w:val="uk-UA"/>
              </w:rPr>
              <w:t>9</w:t>
            </w:r>
            <w:r w:rsidRPr="003E6957"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Проведені</w:t>
            </w:r>
          </w:p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6957">
              <w:rPr>
                <w:b/>
                <w:sz w:val="24"/>
                <w:szCs w:val="24"/>
                <w:lang w:val="uk-UA"/>
              </w:rPr>
              <w:t>Відхилення (гр.4-гр.3)</w:t>
            </w:r>
          </w:p>
        </w:tc>
      </w:tr>
      <w:tr w:rsidR="00DA5F87" w:rsidRPr="003E6957" w:rsidTr="00DA5F87">
        <w:tc>
          <w:tcPr>
            <w:tcW w:w="8188" w:type="dxa"/>
            <w:vMerge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F87" w:rsidRPr="003E695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DA5F87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Align w:val="bottom"/>
          </w:tcPr>
          <w:p w:rsidR="00DA5F87" w:rsidRPr="003E695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Align w:val="bottom"/>
          </w:tcPr>
          <w:p w:rsidR="00DA5F87" w:rsidRPr="003E695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3" w:type="dxa"/>
            <w:vAlign w:val="bottom"/>
          </w:tcPr>
          <w:p w:rsidR="00DA5F87" w:rsidRPr="003E695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3" w:type="dxa"/>
          </w:tcPr>
          <w:p w:rsidR="00DA5F87" w:rsidRPr="003E6957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 xml:space="preserve"> Обсяг видатків на  забезпечення організації заходів з відзначення державних та професійних свят, ювілейних дат та інших заходів тис. грн</w:t>
            </w:r>
          </w:p>
        </w:tc>
        <w:tc>
          <w:tcPr>
            <w:tcW w:w="184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1161,2</w:t>
            </w:r>
          </w:p>
        </w:tc>
        <w:tc>
          <w:tcPr>
            <w:tcW w:w="1699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1161,2</w:t>
            </w:r>
          </w:p>
        </w:tc>
        <w:tc>
          <w:tcPr>
            <w:tcW w:w="170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924,9</w:t>
            </w:r>
          </w:p>
        </w:tc>
        <w:tc>
          <w:tcPr>
            <w:tcW w:w="170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-236,3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Кількість проведених заходів, од.</w:t>
            </w:r>
          </w:p>
        </w:tc>
        <w:tc>
          <w:tcPr>
            <w:tcW w:w="184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699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E6406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-9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Середні витрати на проведення 1 заходу, тис. грн</w:t>
            </w:r>
          </w:p>
        </w:tc>
        <w:tc>
          <w:tcPr>
            <w:tcW w:w="184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699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9,6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-1,5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Обсяг видатків на проведення представницьких та інших заходів, тис. грн</w:t>
            </w:r>
          </w:p>
        </w:tc>
        <w:tc>
          <w:tcPr>
            <w:tcW w:w="184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30,4</w:t>
            </w:r>
          </w:p>
        </w:tc>
        <w:tc>
          <w:tcPr>
            <w:tcW w:w="1699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30,4</w:t>
            </w:r>
          </w:p>
        </w:tc>
        <w:tc>
          <w:tcPr>
            <w:tcW w:w="170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30,4</w:t>
            </w:r>
          </w:p>
        </w:tc>
        <w:tc>
          <w:tcPr>
            <w:tcW w:w="1703" w:type="dxa"/>
            <w:vAlign w:val="center"/>
          </w:tcPr>
          <w:p w:rsidR="00DA5F87" w:rsidRPr="003E6957" w:rsidRDefault="00B53335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Кількість проведених представницьких та інших заходів, од.</w:t>
            </w:r>
          </w:p>
        </w:tc>
        <w:tc>
          <w:tcPr>
            <w:tcW w:w="184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9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DA5F87" w:rsidRPr="003E6957" w:rsidTr="00DA5F87">
        <w:tc>
          <w:tcPr>
            <w:tcW w:w="8188" w:type="dxa"/>
          </w:tcPr>
          <w:p w:rsidR="00DA5F87" w:rsidRPr="003E6957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Середні витрати на проведення 1 представницького та іншого заходу, тис. грн</w:t>
            </w:r>
          </w:p>
        </w:tc>
        <w:tc>
          <w:tcPr>
            <w:tcW w:w="184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2,76</w:t>
            </w:r>
          </w:p>
        </w:tc>
        <w:tc>
          <w:tcPr>
            <w:tcW w:w="1699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2,76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2,76</w:t>
            </w:r>
          </w:p>
        </w:tc>
        <w:tc>
          <w:tcPr>
            <w:tcW w:w="1703" w:type="dxa"/>
            <w:vAlign w:val="center"/>
          </w:tcPr>
          <w:p w:rsidR="00DA5F87" w:rsidRPr="003E6957" w:rsidRDefault="00E6406A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B53335" w:rsidRPr="003E6957" w:rsidTr="00B53335">
        <w:tc>
          <w:tcPr>
            <w:tcW w:w="8188" w:type="dxa"/>
          </w:tcPr>
          <w:p w:rsidR="00B53335" w:rsidRPr="003E6957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 xml:space="preserve">Обсяг видатків  на 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</w:t>
            </w:r>
            <w:r w:rsidR="00E6406A" w:rsidRPr="003E6957">
              <w:rPr>
                <w:color w:val="000000"/>
                <w:sz w:val="24"/>
                <w:szCs w:val="24"/>
                <w:lang w:val="uk-UA"/>
              </w:rPr>
              <w:t xml:space="preserve">відзнакою Почесний Громадянин Чернігівської області 2 особи, та відзначення Премією переможців обласного конкурсу журналістських робіт із тематики реформування місцевого самоврядування та територіальної організації влади 9 осіб, </w:t>
            </w:r>
            <w:r w:rsidRPr="003E6957">
              <w:rPr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843" w:type="dxa"/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6406A" w:rsidRPr="003E6957" w:rsidRDefault="00E6406A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6406A" w:rsidRPr="003E6957" w:rsidRDefault="00E6406A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884,9</w:t>
            </w:r>
          </w:p>
        </w:tc>
        <w:tc>
          <w:tcPr>
            <w:tcW w:w="1699" w:type="dxa"/>
          </w:tcPr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6406A" w:rsidRPr="003E6957" w:rsidRDefault="00E6406A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6406A" w:rsidRPr="003E6957" w:rsidRDefault="00E6406A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53335" w:rsidRPr="003E6957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  <w:r w:rsidRPr="003E6957">
              <w:rPr>
                <w:sz w:val="24"/>
                <w:szCs w:val="24"/>
                <w:lang w:val="uk-UA"/>
              </w:rPr>
              <w:t>853,8</w:t>
            </w:r>
          </w:p>
        </w:tc>
        <w:tc>
          <w:tcPr>
            <w:tcW w:w="1703" w:type="dxa"/>
            <w:vAlign w:val="center"/>
          </w:tcPr>
          <w:p w:rsidR="00B53335" w:rsidRPr="003E6957" w:rsidRDefault="00B53335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721,1</w:t>
            </w:r>
          </w:p>
        </w:tc>
        <w:tc>
          <w:tcPr>
            <w:tcW w:w="1703" w:type="dxa"/>
            <w:vAlign w:val="center"/>
          </w:tcPr>
          <w:p w:rsidR="00B53335" w:rsidRPr="003E6957" w:rsidRDefault="00B53335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-132,7</w:t>
            </w:r>
          </w:p>
        </w:tc>
      </w:tr>
      <w:tr w:rsidR="00B53335" w:rsidRPr="003E6957" w:rsidTr="00DA5F87">
        <w:tc>
          <w:tcPr>
            <w:tcW w:w="8188" w:type="dxa"/>
          </w:tcPr>
          <w:p w:rsidR="00B53335" w:rsidRPr="003E6957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Кількість нагороджених осіб, колективів підприємств, установ і організацій та окремих осіб, які будуть відзначенні Почесною грамотою                                                          облдержадміністрації та обласної ради, Подякою голови облдержадміністрації,  од. (осіб)</w:t>
            </w:r>
          </w:p>
        </w:tc>
        <w:tc>
          <w:tcPr>
            <w:tcW w:w="1843" w:type="dxa"/>
            <w:vAlign w:val="center"/>
          </w:tcPr>
          <w:p w:rsidR="00B53335" w:rsidRPr="003E6957" w:rsidRDefault="00E6406A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2138</w:t>
            </w:r>
          </w:p>
        </w:tc>
        <w:tc>
          <w:tcPr>
            <w:tcW w:w="1699" w:type="dxa"/>
            <w:vAlign w:val="center"/>
          </w:tcPr>
          <w:p w:rsidR="00B53335" w:rsidRPr="003E6957" w:rsidRDefault="00E6406A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2138</w:t>
            </w:r>
          </w:p>
        </w:tc>
        <w:tc>
          <w:tcPr>
            <w:tcW w:w="1703" w:type="dxa"/>
            <w:vAlign w:val="center"/>
          </w:tcPr>
          <w:p w:rsidR="00B53335" w:rsidRPr="003E6957" w:rsidRDefault="00E6406A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2086</w:t>
            </w:r>
          </w:p>
        </w:tc>
        <w:tc>
          <w:tcPr>
            <w:tcW w:w="1703" w:type="dxa"/>
            <w:vAlign w:val="center"/>
          </w:tcPr>
          <w:p w:rsidR="00B53335" w:rsidRPr="003E6957" w:rsidRDefault="00E6406A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-52</w:t>
            </w:r>
          </w:p>
        </w:tc>
      </w:tr>
      <w:tr w:rsidR="00B53335" w:rsidRPr="00DD6008" w:rsidTr="00DA5F87">
        <w:tc>
          <w:tcPr>
            <w:tcW w:w="8188" w:type="dxa"/>
          </w:tcPr>
          <w:p w:rsidR="00B53335" w:rsidRPr="003E6957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Середні витрати на одного нагородженого Почесними грамотами і Подяками голови тис. грн.</w:t>
            </w:r>
          </w:p>
        </w:tc>
        <w:tc>
          <w:tcPr>
            <w:tcW w:w="1843" w:type="dxa"/>
            <w:vAlign w:val="center"/>
          </w:tcPr>
          <w:p w:rsidR="00B53335" w:rsidRPr="003E6957" w:rsidRDefault="00653809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99" w:type="dxa"/>
            <w:vAlign w:val="center"/>
          </w:tcPr>
          <w:p w:rsidR="00B53335" w:rsidRPr="003E6957" w:rsidRDefault="00653809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1703" w:type="dxa"/>
            <w:vAlign w:val="center"/>
          </w:tcPr>
          <w:p w:rsidR="00B53335" w:rsidRPr="003E6957" w:rsidRDefault="00653809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1703" w:type="dxa"/>
            <w:vAlign w:val="center"/>
          </w:tcPr>
          <w:p w:rsidR="00B53335" w:rsidRPr="007D225E" w:rsidRDefault="00653809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E6957">
              <w:rPr>
                <w:color w:val="000000"/>
                <w:sz w:val="24"/>
                <w:szCs w:val="24"/>
                <w:lang w:val="uk-UA"/>
              </w:rPr>
              <w:t>-0,1</w:t>
            </w:r>
          </w:p>
        </w:tc>
      </w:tr>
    </w:tbl>
    <w:p w:rsidR="005644E7" w:rsidRPr="00310D05" w:rsidRDefault="005644E7" w:rsidP="00310D05">
      <w:pPr>
        <w:shd w:val="clear" w:color="auto" w:fill="FFFFFF"/>
        <w:rPr>
          <w:sz w:val="24"/>
          <w:szCs w:val="24"/>
          <w:lang w:val="uk-UA"/>
        </w:rPr>
      </w:pPr>
    </w:p>
    <w:sectPr w:rsidR="005644E7" w:rsidRPr="00310D05" w:rsidSect="00DB59F9">
      <w:headerReference w:type="even" r:id="rId8"/>
      <w:headerReference w:type="default" r:id="rId9"/>
      <w:pgSz w:w="16840" w:h="11907" w:orient="landscape" w:code="9"/>
      <w:pgMar w:top="851" w:right="1134" w:bottom="851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83" w:rsidRDefault="007D3383">
      <w:r>
        <w:separator/>
      </w:r>
    </w:p>
  </w:endnote>
  <w:endnote w:type="continuationSeparator" w:id="0">
    <w:p w:rsidR="007D3383" w:rsidRDefault="007D3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83" w:rsidRDefault="007D3383">
      <w:r>
        <w:separator/>
      </w:r>
    </w:p>
  </w:footnote>
  <w:footnote w:type="continuationSeparator" w:id="0">
    <w:p w:rsidR="007D3383" w:rsidRDefault="007D3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C4376D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998">
      <w:rPr>
        <w:rStyle w:val="a5"/>
        <w:noProof/>
      </w:rPr>
      <w:t>2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98" w:rsidRDefault="00C4376D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4AFC">
      <w:rPr>
        <w:rStyle w:val="a5"/>
        <w:noProof/>
      </w:rPr>
      <w:t>2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36C7546"/>
    <w:multiLevelType w:val="hybridMultilevel"/>
    <w:tmpl w:val="72EC516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E7C2C"/>
    <w:multiLevelType w:val="hybridMultilevel"/>
    <w:tmpl w:val="F97459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87060"/>
    <w:rsid w:val="00014076"/>
    <w:rsid w:val="0001604C"/>
    <w:rsid w:val="00017435"/>
    <w:rsid w:val="00050FA8"/>
    <w:rsid w:val="00073FFE"/>
    <w:rsid w:val="000957BB"/>
    <w:rsid w:val="00097C70"/>
    <w:rsid w:val="000A145A"/>
    <w:rsid w:val="000A3BD9"/>
    <w:rsid w:val="000C34EF"/>
    <w:rsid w:val="000C7985"/>
    <w:rsid w:val="000D7414"/>
    <w:rsid w:val="000F6810"/>
    <w:rsid w:val="00105037"/>
    <w:rsid w:val="001154A7"/>
    <w:rsid w:val="0012548E"/>
    <w:rsid w:val="00142B37"/>
    <w:rsid w:val="001448AE"/>
    <w:rsid w:val="0015493B"/>
    <w:rsid w:val="00154D2F"/>
    <w:rsid w:val="00161E81"/>
    <w:rsid w:val="00176575"/>
    <w:rsid w:val="00187258"/>
    <w:rsid w:val="0019069E"/>
    <w:rsid w:val="001E3ADB"/>
    <w:rsid w:val="00201301"/>
    <w:rsid w:val="00204616"/>
    <w:rsid w:val="002130E9"/>
    <w:rsid w:val="002222E0"/>
    <w:rsid w:val="00223760"/>
    <w:rsid w:val="002434C8"/>
    <w:rsid w:val="002462AB"/>
    <w:rsid w:val="00253EED"/>
    <w:rsid w:val="00270D36"/>
    <w:rsid w:val="00275F54"/>
    <w:rsid w:val="0029392D"/>
    <w:rsid w:val="002A5B38"/>
    <w:rsid w:val="002C3089"/>
    <w:rsid w:val="002D5E72"/>
    <w:rsid w:val="00310D05"/>
    <w:rsid w:val="0031743A"/>
    <w:rsid w:val="00346F18"/>
    <w:rsid w:val="00347778"/>
    <w:rsid w:val="00360E2C"/>
    <w:rsid w:val="003658B0"/>
    <w:rsid w:val="00382950"/>
    <w:rsid w:val="00384CF2"/>
    <w:rsid w:val="00386EE4"/>
    <w:rsid w:val="003927E4"/>
    <w:rsid w:val="00393EDA"/>
    <w:rsid w:val="003B22C4"/>
    <w:rsid w:val="003B7A34"/>
    <w:rsid w:val="003E6957"/>
    <w:rsid w:val="00416189"/>
    <w:rsid w:val="004205C4"/>
    <w:rsid w:val="004464A9"/>
    <w:rsid w:val="00452A1A"/>
    <w:rsid w:val="004549BA"/>
    <w:rsid w:val="00455D62"/>
    <w:rsid w:val="00481C69"/>
    <w:rsid w:val="00485613"/>
    <w:rsid w:val="00490DA5"/>
    <w:rsid w:val="00492338"/>
    <w:rsid w:val="0049391B"/>
    <w:rsid w:val="004A42C2"/>
    <w:rsid w:val="004C5CE1"/>
    <w:rsid w:val="004E0C95"/>
    <w:rsid w:val="004E5357"/>
    <w:rsid w:val="004E785E"/>
    <w:rsid w:val="00501521"/>
    <w:rsid w:val="00503746"/>
    <w:rsid w:val="00551786"/>
    <w:rsid w:val="005644E7"/>
    <w:rsid w:val="005732A3"/>
    <w:rsid w:val="00575A4B"/>
    <w:rsid w:val="00597CC8"/>
    <w:rsid w:val="005C6A2B"/>
    <w:rsid w:val="005D58E8"/>
    <w:rsid w:val="005D7735"/>
    <w:rsid w:val="005F1A20"/>
    <w:rsid w:val="005F6ABC"/>
    <w:rsid w:val="006158F8"/>
    <w:rsid w:val="00653809"/>
    <w:rsid w:val="006556A8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27EC1"/>
    <w:rsid w:val="007406CF"/>
    <w:rsid w:val="00742AA0"/>
    <w:rsid w:val="007453C8"/>
    <w:rsid w:val="007A3465"/>
    <w:rsid w:val="007A570F"/>
    <w:rsid w:val="007A6340"/>
    <w:rsid w:val="007C5128"/>
    <w:rsid w:val="007C7340"/>
    <w:rsid w:val="007D0FEE"/>
    <w:rsid w:val="007D225E"/>
    <w:rsid w:val="007D3383"/>
    <w:rsid w:val="007D6790"/>
    <w:rsid w:val="007E1CD8"/>
    <w:rsid w:val="007E5286"/>
    <w:rsid w:val="00800F20"/>
    <w:rsid w:val="00807214"/>
    <w:rsid w:val="00812668"/>
    <w:rsid w:val="008152FB"/>
    <w:rsid w:val="00840747"/>
    <w:rsid w:val="00842799"/>
    <w:rsid w:val="008779B1"/>
    <w:rsid w:val="00890CAB"/>
    <w:rsid w:val="008C3E8C"/>
    <w:rsid w:val="008C5DB9"/>
    <w:rsid w:val="008E2ECB"/>
    <w:rsid w:val="008F56CF"/>
    <w:rsid w:val="00902603"/>
    <w:rsid w:val="00902FF4"/>
    <w:rsid w:val="00945134"/>
    <w:rsid w:val="00950F76"/>
    <w:rsid w:val="00952DBD"/>
    <w:rsid w:val="0096715F"/>
    <w:rsid w:val="00976A65"/>
    <w:rsid w:val="00982B9E"/>
    <w:rsid w:val="00994AB6"/>
    <w:rsid w:val="00997F39"/>
    <w:rsid w:val="009C1465"/>
    <w:rsid w:val="009C75C9"/>
    <w:rsid w:val="009C773D"/>
    <w:rsid w:val="009E6913"/>
    <w:rsid w:val="009F2684"/>
    <w:rsid w:val="00A118D6"/>
    <w:rsid w:val="00A125F4"/>
    <w:rsid w:val="00A15D9B"/>
    <w:rsid w:val="00A3087B"/>
    <w:rsid w:val="00A364F4"/>
    <w:rsid w:val="00A559E0"/>
    <w:rsid w:val="00A73998"/>
    <w:rsid w:val="00AA68C5"/>
    <w:rsid w:val="00AC47D1"/>
    <w:rsid w:val="00AD0B1B"/>
    <w:rsid w:val="00AF2AAA"/>
    <w:rsid w:val="00B255DF"/>
    <w:rsid w:val="00B3115B"/>
    <w:rsid w:val="00B411C6"/>
    <w:rsid w:val="00B42154"/>
    <w:rsid w:val="00B45CD4"/>
    <w:rsid w:val="00B53335"/>
    <w:rsid w:val="00B55751"/>
    <w:rsid w:val="00B80281"/>
    <w:rsid w:val="00BD04FA"/>
    <w:rsid w:val="00BD0A10"/>
    <w:rsid w:val="00BE0B99"/>
    <w:rsid w:val="00BF052F"/>
    <w:rsid w:val="00C12E1A"/>
    <w:rsid w:val="00C16EE5"/>
    <w:rsid w:val="00C213AD"/>
    <w:rsid w:val="00C33362"/>
    <w:rsid w:val="00C4376D"/>
    <w:rsid w:val="00C75460"/>
    <w:rsid w:val="00C7723E"/>
    <w:rsid w:val="00C8307C"/>
    <w:rsid w:val="00CB6AEE"/>
    <w:rsid w:val="00CC24EB"/>
    <w:rsid w:val="00CC6B4D"/>
    <w:rsid w:val="00CC6D07"/>
    <w:rsid w:val="00CD0BBE"/>
    <w:rsid w:val="00CE7158"/>
    <w:rsid w:val="00CF58E5"/>
    <w:rsid w:val="00D12A7B"/>
    <w:rsid w:val="00D33FD5"/>
    <w:rsid w:val="00D45C26"/>
    <w:rsid w:val="00D55A32"/>
    <w:rsid w:val="00D62AD1"/>
    <w:rsid w:val="00D62D42"/>
    <w:rsid w:val="00D67E64"/>
    <w:rsid w:val="00D70312"/>
    <w:rsid w:val="00D74AFC"/>
    <w:rsid w:val="00D87060"/>
    <w:rsid w:val="00DA5F87"/>
    <w:rsid w:val="00DB59F9"/>
    <w:rsid w:val="00DC3B47"/>
    <w:rsid w:val="00DE30F6"/>
    <w:rsid w:val="00DF1D94"/>
    <w:rsid w:val="00DF62B7"/>
    <w:rsid w:val="00E06B71"/>
    <w:rsid w:val="00E24779"/>
    <w:rsid w:val="00E30B13"/>
    <w:rsid w:val="00E43D69"/>
    <w:rsid w:val="00E6406A"/>
    <w:rsid w:val="00E677B9"/>
    <w:rsid w:val="00EC3E40"/>
    <w:rsid w:val="00EF4BD8"/>
    <w:rsid w:val="00F03378"/>
    <w:rsid w:val="00F53D95"/>
    <w:rsid w:val="00F8156C"/>
    <w:rsid w:val="00F85835"/>
    <w:rsid w:val="00F93DD5"/>
    <w:rsid w:val="00F960D0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2661-968D-4873-80C3-10C9E66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668</Words>
  <Characters>4766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Каверин Максим</cp:lastModifiedBy>
  <cp:revision>11</cp:revision>
  <cp:lastPrinted>2019-02-05T10:47:00Z</cp:lastPrinted>
  <dcterms:created xsi:type="dcterms:W3CDTF">2020-01-23T13:31:00Z</dcterms:created>
  <dcterms:modified xsi:type="dcterms:W3CDTF">2020-02-04T07:18:00Z</dcterms:modified>
</cp:coreProperties>
</file>